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36" w:rsidRDefault="00347E36" w:rsidP="00347E36">
      <w:pPr>
        <w:pStyle w:val="ae"/>
      </w:pPr>
      <w:bookmarkStart w:id="0" w:name="block-57277642"/>
      <w:r>
        <w:rPr>
          <w:noProof/>
        </w:rPr>
        <w:drawing>
          <wp:inline distT="0" distB="0" distL="0" distR="0">
            <wp:extent cx="6148230" cy="8420100"/>
            <wp:effectExtent l="0" t="0" r="0" b="0"/>
            <wp:docPr id="1" name="Рисунок 1" descr="F:\Документы директора\Методическая работа\2025-2026\Титульные листы РП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директора\Методическая работа\2025-2026\Титульные листы РП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020" cy="842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E36" w:rsidRDefault="00347E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4B73" w:rsidRPr="0013221B" w:rsidRDefault="003A6106">
      <w:pPr>
        <w:spacing w:after="0" w:line="408" w:lineRule="auto"/>
        <w:ind w:left="120"/>
        <w:jc w:val="center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</w:t>
      </w:r>
      <w:bookmarkStart w:id="1" w:name="_GoBack"/>
      <w:bookmarkEnd w:id="1"/>
      <w:r w:rsidRPr="0013221B">
        <w:rPr>
          <w:rFonts w:ascii="Times New Roman" w:hAnsi="Times New Roman"/>
          <w:b/>
          <w:color w:val="000000"/>
          <w:sz w:val="28"/>
          <w:lang w:val="ru-RU"/>
        </w:rPr>
        <w:t>РСТВО ПРОСВЕЩЕНИЯ РОССИЙСКОЙ ФЕДЕРАЦИИ</w:t>
      </w:r>
    </w:p>
    <w:p w:rsidR="00174B73" w:rsidRPr="0013221B" w:rsidRDefault="003A6106">
      <w:pPr>
        <w:spacing w:after="0" w:line="408" w:lineRule="auto"/>
        <w:ind w:left="120"/>
        <w:jc w:val="center"/>
        <w:rPr>
          <w:lang w:val="ru-RU"/>
        </w:rPr>
      </w:pPr>
      <w:bookmarkStart w:id="2" w:name="fcb9eec2-6d9c-4e95-acb9-9498587751c9"/>
      <w:r w:rsidRPr="0013221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2"/>
      <w:r w:rsidRPr="001322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4B73" w:rsidRPr="0013221B" w:rsidRDefault="003A6106">
      <w:pPr>
        <w:spacing w:after="0" w:line="408" w:lineRule="auto"/>
        <w:ind w:left="120"/>
        <w:jc w:val="center"/>
        <w:rPr>
          <w:lang w:val="ru-RU"/>
        </w:rPr>
      </w:pPr>
      <w:bookmarkStart w:id="3" w:name="073d317b-81fc-4ac3-a061-7cbe7a0b5262"/>
      <w:r w:rsidRPr="0013221B">
        <w:rPr>
          <w:rFonts w:ascii="Times New Roman" w:hAnsi="Times New Roman"/>
          <w:b/>
          <w:color w:val="000000"/>
          <w:sz w:val="28"/>
          <w:lang w:val="ru-RU"/>
        </w:rPr>
        <w:t>Бежецкий муниципальный округ</w:t>
      </w:r>
      <w:bookmarkEnd w:id="3"/>
    </w:p>
    <w:p w:rsidR="00174B73" w:rsidRPr="0013221B" w:rsidRDefault="003A6106">
      <w:pPr>
        <w:spacing w:after="0" w:line="408" w:lineRule="auto"/>
        <w:ind w:left="120"/>
        <w:jc w:val="center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МОУ «Филиппковская НОШ»</w:t>
      </w:r>
    </w:p>
    <w:p w:rsidR="00174B73" w:rsidRPr="0013221B" w:rsidRDefault="00174B73">
      <w:pPr>
        <w:spacing w:after="0"/>
        <w:ind w:left="120"/>
        <w:rPr>
          <w:lang w:val="ru-RU"/>
        </w:rPr>
      </w:pPr>
    </w:p>
    <w:p w:rsidR="00174B73" w:rsidRPr="0013221B" w:rsidRDefault="00174B73">
      <w:pPr>
        <w:spacing w:after="0"/>
        <w:ind w:left="120"/>
        <w:rPr>
          <w:lang w:val="ru-RU"/>
        </w:rPr>
      </w:pPr>
    </w:p>
    <w:p w:rsidR="00174B73" w:rsidRPr="0013221B" w:rsidRDefault="00174B73">
      <w:pPr>
        <w:spacing w:after="0"/>
        <w:ind w:left="120"/>
        <w:rPr>
          <w:lang w:val="ru-RU"/>
        </w:rPr>
      </w:pPr>
    </w:p>
    <w:p w:rsidR="00174B73" w:rsidRPr="0013221B" w:rsidRDefault="00174B7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3221B" w:rsidTr="000D4161">
        <w:tc>
          <w:tcPr>
            <w:tcW w:w="3114" w:type="dxa"/>
          </w:tcPr>
          <w:p w:rsidR="00C53FFE" w:rsidRPr="0040209D" w:rsidRDefault="00347E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47E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A61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A61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школы↵</w:t>
            </w:r>
          </w:p>
          <w:p w:rsidR="000E6D86" w:rsidRDefault="003A610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A610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Близнюк Т.А.</w:t>
            </w:r>
          </w:p>
          <w:p w:rsidR="0013221B" w:rsidRDefault="001322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</w:t>
            </w:r>
          </w:p>
          <w:p w:rsidR="000E6D86" w:rsidRDefault="003A61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7E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4B73" w:rsidRPr="0013221B" w:rsidRDefault="00174B73">
      <w:pPr>
        <w:spacing w:after="0"/>
        <w:ind w:left="120"/>
        <w:rPr>
          <w:lang w:val="ru-RU"/>
        </w:rPr>
      </w:pPr>
    </w:p>
    <w:p w:rsidR="00174B73" w:rsidRPr="0013221B" w:rsidRDefault="00174B73">
      <w:pPr>
        <w:spacing w:after="0"/>
        <w:ind w:left="120"/>
        <w:rPr>
          <w:lang w:val="ru-RU"/>
        </w:rPr>
      </w:pPr>
    </w:p>
    <w:p w:rsidR="00174B73" w:rsidRPr="0013221B" w:rsidRDefault="00174B73">
      <w:pPr>
        <w:spacing w:after="0"/>
        <w:ind w:left="120"/>
        <w:rPr>
          <w:lang w:val="ru-RU"/>
        </w:rPr>
      </w:pPr>
    </w:p>
    <w:p w:rsidR="00174B73" w:rsidRPr="0013221B" w:rsidRDefault="00174B73">
      <w:pPr>
        <w:spacing w:after="0"/>
        <w:ind w:left="120"/>
        <w:rPr>
          <w:lang w:val="ru-RU"/>
        </w:rPr>
      </w:pPr>
    </w:p>
    <w:p w:rsidR="00174B73" w:rsidRPr="0013221B" w:rsidRDefault="00174B73">
      <w:pPr>
        <w:spacing w:after="0"/>
        <w:ind w:left="120"/>
        <w:rPr>
          <w:lang w:val="ru-RU"/>
        </w:rPr>
      </w:pPr>
    </w:p>
    <w:p w:rsidR="00174B73" w:rsidRPr="0013221B" w:rsidRDefault="003A6106">
      <w:pPr>
        <w:spacing w:after="0" w:line="408" w:lineRule="auto"/>
        <w:ind w:left="120"/>
        <w:jc w:val="center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4B73" w:rsidRPr="0013221B" w:rsidRDefault="003A6106">
      <w:pPr>
        <w:spacing w:after="0" w:line="408" w:lineRule="auto"/>
        <w:ind w:left="120"/>
        <w:jc w:val="center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7354761)</w:t>
      </w:r>
    </w:p>
    <w:p w:rsidR="00174B73" w:rsidRPr="0013221B" w:rsidRDefault="00174B73">
      <w:pPr>
        <w:spacing w:after="0"/>
        <w:ind w:left="120"/>
        <w:jc w:val="center"/>
        <w:rPr>
          <w:lang w:val="ru-RU"/>
        </w:rPr>
      </w:pPr>
    </w:p>
    <w:p w:rsidR="00174B73" w:rsidRPr="0013221B" w:rsidRDefault="003A6106">
      <w:pPr>
        <w:spacing w:after="0" w:line="408" w:lineRule="auto"/>
        <w:ind w:left="120"/>
        <w:jc w:val="center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74B73" w:rsidRPr="0013221B" w:rsidRDefault="003A6106">
      <w:pPr>
        <w:spacing w:after="0" w:line="408" w:lineRule="auto"/>
        <w:ind w:left="120"/>
        <w:jc w:val="center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74B73" w:rsidRPr="0013221B" w:rsidRDefault="00174B73">
      <w:pPr>
        <w:spacing w:after="0"/>
        <w:ind w:left="120"/>
        <w:jc w:val="center"/>
        <w:rPr>
          <w:lang w:val="ru-RU"/>
        </w:rPr>
      </w:pPr>
    </w:p>
    <w:p w:rsidR="00174B73" w:rsidRPr="0013221B" w:rsidRDefault="00174B73">
      <w:pPr>
        <w:spacing w:after="0"/>
        <w:ind w:left="120"/>
        <w:jc w:val="center"/>
        <w:rPr>
          <w:lang w:val="ru-RU"/>
        </w:rPr>
      </w:pPr>
    </w:p>
    <w:p w:rsidR="00174B73" w:rsidRPr="0013221B" w:rsidRDefault="00174B73">
      <w:pPr>
        <w:spacing w:after="0"/>
        <w:ind w:left="120"/>
        <w:jc w:val="center"/>
        <w:rPr>
          <w:lang w:val="ru-RU"/>
        </w:rPr>
      </w:pPr>
    </w:p>
    <w:p w:rsidR="00174B73" w:rsidRPr="0013221B" w:rsidRDefault="00174B73">
      <w:pPr>
        <w:spacing w:after="0"/>
        <w:ind w:left="120"/>
        <w:jc w:val="center"/>
        <w:rPr>
          <w:lang w:val="ru-RU"/>
        </w:rPr>
      </w:pPr>
    </w:p>
    <w:p w:rsidR="00174B73" w:rsidRPr="0013221B" w:rsidRDefault="00174B73">
      <w:pPr>
        <w:spacing w:after="0"/>
        <w:ind w:left="120"/>
        <w:jc w:val="center"/>
        <w:rPr>
          <w:lang w:val="ru-RU"/>
        </w:rPr>
      </w:pPr>
    </w:p>
    <w:p w:rsidR="00174B73" w:rsidRPr="0013221B" w:rsidRDefault="00174B73">
      <w:pPr>
        <w:spacing w:after="0"/>
        <w:ind w:left="120"/>
        <w:jc w:val="center"/>
        <w:rPr>
          <w:lang w:val="ru-RU"/>
        </w:rPr>
      </w:pPr>
    </w:p>
    <w:p w:rsidR="00174B73" w:rsidRPr="0013221B" w:rsidRDefault="00174B73">
      <w:pPr>
        <w:spacing w:after="0"/>
        <w:ind w:left="120"/>
        <w:jc w:val="center"/>
        <w:rPr>
          <w:lang w:val="ru-RU"/>
        </w:rPr>
      </w:pPr>
    </w:p>
    <w:p w:rsidR="00174B73" w:rsidRPr="0013221B" w:rsidRDefault="00174B73">
      <w:pPr>
        <w:spacing w:after="0"/>
        <w:ind w:left="120"/>
        <w:jc w:val="center"/>
        <w:rPr>
          <w:lang w:val="ru-RU"/>
        </w:rPr>
      </w:pPr>
    </w:p>
    <w:p w:rsidR="00174B73" w:rsidRPr="0013221B" w:rsidRDefault="00174B73">
      <w:pPr>
        <w:spacing w:after="0"/>
        <w:ind w:left="120"/>
        <w:jc w:val="center"/>
        <w:rPr>
          <w:lang w:val="ru-RU"/>
        </w:rPr>
      </w:pPr>
    </w:p>
    <w:p w:rsidR="0013221B" w:rsidRDefault="003A6106" w:rsidP="0013221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ea9f8b93-ec0a-46f1-b121-7d755706d3f8"/>
      <w:r w:rsidRPr="0013221B">
        <w:rPr>
          <w:rFonts w:ascii="Times New Roman" w:hAnsi="Times New Roman"/>
          <w:b/>
          <w:color w:val="000000"/>
          <w:sz w:val="28"/>
          <w:lang w:val="ru-RU"/>
        </w:rPr>
        <w:t>д. Филиппково</w:t>
      </w:r>
      <w:bookmarkStart w:id="5" w:name="bc60fee5-3ea2-4a72-978d-d6513b1fb57a"/>
      <w:bookmarkEnd w:id="4"/>
    </w:p>
    <w:p w:rsidR="00174B73" w:rsidRPr="0013221B" w:rsidRDefault="003A6106" w:rsidP="0013221B">
      <w:pPr>
        <w:spacing w:after="0"/>
        <w:jc w:val="center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2025 -2026</w:t>
      </w:r>
      <w:bookmarkEnd w:id="5"/>
    </w:p>
    <w:p w:rsidR="00174B73" w:rsidRPr="0013221B" w:rsidRDefault="00174B73">
      <w:pPr>
        <w:spacing w:after="0"/>
        <w:ind w:left="120"/>
        <w:rPr>
          <w:lang w:val="ru-RU"/>
        </w:rPr>
      </w:pPr>
    </w:p>
    <w:p w:rsidR="00174B73" w:rsidRPr="0013221B" w:rsidRDefault="00174B73">
      <w:pPr>
        <w:rPr>
          <w:lang w:val="ru-RU"/>
        </w:rPr>
        <w:sectPr w:rsidR="00174B73" w:rsidRPr="0013221B">
          <w:pgSz w:w="11906" w:h="16383"/>
          <w:pgMar w:top="1134" w:right="850" w:bottom="1134" w:left="1701" w:header="720" w:footer="720" w:gutter="0"/>
          <w:cols w:space="720"/>
        </w:sectPr>
      </w:pP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bookmarkStart w:id="6" w:name="block-57277643"/>
      <w:bookmarkEnd w:id="0"/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174B73" w:rsidRPr="0013221B" w:rsidRDefault="00174B73">
      <w:pPr>
        <w:spacing w:after="0"/>
        <w:ind w:left="120"/>
        <w:rPr>
          <w:lang w:val="ru-RU"/>
        </w:rPr>
      </w:pPr>
      <w:bookmarkStart w:id="7" w:name="_Toc144448634"/>
      <w:bookmarkEnd w:id="7"/>
    </w:p>
    <w:p w:rsidR="00174B73" w:rsidRPr="0013221B" w:rsidRDefault="00174B73">
      <w:pPr>
        <w:spacing w:after="0"/>
        <w:ind w:left="120"/>
        <w:rPr>
          <w:lang w:val="ru-RU"/>
        </w:rPr>
      </w:pPr>
    </w:p>
    <w:p w:rsidR="00174B73" w:rsidRPr="0013221B" w:rsidRDefault="003A6106">
      <w:pPr>
        <w:spacing w:after="0"/>
        <w:ind w:left="120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</w:t>
      </w: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</w:t>
      </w: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74B73" w:rsidRPr="0013221B" w:rsidRDefault="003A6106">
      <w:pPr>
        <w:spacing w:after="0" w:line="257" w:lineRule="auto"/>
        <w:ind w:firstLine="600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74B73" w:rsidRPr="0013221B" w:rsidRDefault="00174B73">
      <w:pPr>
        <w:rPr>
          <w:lang w:val="ru-RU"/>
        </w:rPr>
        <w:sectPr w:rsidR="00174B73" w:rsidRPr="0013221B">
          <w:pgSz w:w="11906" w:h="16383"/>
          <w:pgMar w:top="1134" w:right="850" w:bottom="1134" w:left="1701" w:header="720" w:footer="720" w:gutter="0"/>
          <w:cols w:space="720"/>
        </w:sectPr>
      </w:pPr>
    </w:p>
    <w:p w:rsidR="00174B73" w:rsidRPr="0013221B" w:rsidRDefault="00174B73">
      <w:pPr>
        <w:spacing w:after="0" w:line="264" w:lineRule="auto"/>
        <w:ind w:left="120"/>
        <w:jc w:val="both"/>
        <w:rPr>
          <w:lang w:val="ru-RU"/>
        </w:rPr>
      </w:pPr>
      <w:bookmarkStart w:id="8" w:name="block-57277644"/>
      <w:bookmarkEnd w:id="6"/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74B73" w:rsidRPr="0013221B" w:rsidRDefault="00174B73">
      <w:pPr>
        <w:spacing w:after="0" w:line="264" w:lineRule="auto"/>
        <w:ind w:left="120"/>
        <w:jc w:val="both"/>
        <w:rPr>
          <w:lang w:val="ru-RU"/>
        </w:rPr>
      </w:pP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74B73" w:rsidRPr="0013221B" w:rsidRDefault="00174B73">
      <w:pPr>
        <w:spacing w:after="0"/>
        <w:ind w:left="120"/>
        <w:rPr>
          <w:lang w:val="ru-RU"/>
        </w:rPr>
      </w:pPr>
      <w:bookmarkStart w:id="9" w:name="_Toc144448636"/>
      <w:bookmarkEnd w:id="9"/>
    </w:p>
    <w:p w:rsidR="00174B73" w:rsidRPr="0013221B" w:rsidRDefault="003A6106">
      <w:pPr>
        <w:spacing w:after="0"/>
        <w:ind w:left="120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Русские народные сказания, былины. Сказки и легенды о музыке и музыкантах.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</w:t>
      </w: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внимание следует уделить как наиболее распространённым чертам, так и уникальным самобытным явлениям, </w:t>
      </w:r>
      <w:proofErr w:type="gramStart"/>
      <w:r w:rsidRPr="0013221B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3221B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74B73" w:rsidRPr="0013221B" w:rsidRDefault="00174B73">
      <w:pPr>
        <w:spacing w:after="0"/>
        <w:ind w:left="120"/>
        <w:rPr>
          <w:lang w:val="ru-RU"/>
        </w:rPr>
      </w:pPr>
      <w:bookmarkStart w:id="10" w:name="_Toc144448637"/>
      <w:bookmarkEnd w:id="10"/>
    </w:p>
    <w:p w:rsidR="00174B73" w:rsidRPr="0013221B" w:rsidRDefault="003A6106">
      <w:pPr>
        <w:spacing w:after="0"/>
        <w:ind w:left="120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</w:t>
      </w: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просмотр видеозаписи концерта;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инструментальной музыки; составление словаря музыкальных жанров.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доступных вокальных сочинений;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74B73" w:rsidRPr="0013221B" w:rsidRDefault="00174B73">
      <w:pPr>
        <w:spacing w:after="0"/>
        <w:ind w:left="120"/>
        <w:rPr>
          <w:lang w:val="ru-RU"/>
        </w:rPr>
      </w:pPr>
      <w:bookmarkStart w:id="11" w:name="_Toc144448638"/>
      <w:bookmarkEnd w:id="11"/>
    </w:p>
    <w:p w:rsidR="00174B73" w:rsidRPr="0013221B" w:rsidRDefault="003A6106">
      <w:pPr>
        <w:spacing w:after="0"/>
        <w:ind w:left="120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</w:t>
      </w: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</w:t>
      </w: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тембры малого барабана, трубы). Песни Великой Отечественной войны – песни Великой Победы.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174B73" w:rsidRPr="0013221B" w:rsidRDefault="00174B73">
      <w:pPr>
        <w:spacing w:after="0" w:line="257" w:lineRule="auto"/>
        <w:ind w:left="120"/>
        <w:jc w:val="both"/>
        <w:rPr>
          <w:lang w:val="ru-RU"/>
        </w:rPr>
      </w:pP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74B73" w:rsidRPr="0013221B" w:rsidRDefault="00174B73">
      <w:pPr>
        <w:spacing w:after="0"/>
        <w:ind w:left="120"/>
        <w:rPr>
          <w:lang w:val="ru-RU"/>
        </w:rPr>
      </w:pPr>
      <w:bookmarkStart w:id="12" w:name="_Toc144448639"/>
      <w:bookmarkEnd w:id="12"/>
    </w:p>
    <w:p w:rsidR="00174B73" w:rsidRPr="0013221B" w:rsidRDefault="003A6106">
      <w:pPr>
        <w:spacing w:after="0"/>
        <w:ind w:left="120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</w:t>
      </w: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актуальным. Интонационная и жанровая близость фольклора разных народов. 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74B73" w:rsidRPr="0013221B" w:rsidRDefault="003A6106">
      <w:pPr>
        <w:spacing w:after="0"/>
        <w:ind w:left="120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приговорки. Колокольность в музыке русских композиторов.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pacing w:val="-4"/>
          <w:sz w:val="28"/>
          <w:lang w:val="ru-RU"/>
        </w:rPr>
        <w:t>слушание музыки русских композиторов с ярко выраженным изобразительным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двигательная импровизация – имитация движений звонаря на колокольне; 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13221B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3221B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74B73" w:rsidRPr="0013221B" w:rsidRDefault="003A6106">
      <w:pPr>
        <w:spacing w:after="0"/>
        <w:ind w:left="120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</w:t>
      </w: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театрализованные постановки силами обучающихся, посещение музыкальных театров, коллективный просмотр фильмов.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pacing w:val="-4"/>
          <w:sz w:val="28"/>
          <w:lang w:val="ru-RU"/>
        </w:rPr>
        <w:t>вариативно: постановка детской музыкальной сказки, спектакль для родителей;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74B73" w:rsidRPr="0013221B" w:rsidRDefault="003A6106">
      <w:pPr>
        <w:spacing w:after="0"/>
        <w:ind w:left="120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аккомпанемента.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3221B">
        <w:rPr>
          <w:rFonts w:ascii="Times New Roman" w:hAnsi="Times New Roman"/>
          <w:color w:val="000000"/>
          <w:sz w:val="28"/>
          <w:lang w:val="ru-RU"/>
        </w:rPr>
        <w:t>).</w:t>
      </w:r>
    </w:p>
    <w:p w:rsidR="00174B73" w:rsidRPr="0013221B" w:rsidRDefault="003A6106">
      <w:pPr>
        <w:spacing w:after="0"/>
        <w:ind w:left="120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</w:t>
      </w: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Звукоряд.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длительности половинная, целая, шестнадцатые. Паузы. Ритмические рисунки. Ритмическая партитура.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13221B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</w:t>
      </w:r>
      <w:r w:rsidRPr="0013221B">
        <w:rPr>
          <w:rFonts w:ascii="Times New Roman" w:hAnsi="Times New Roman"/>
          <w:color w:val="000000"/>
          <w:sz w:val="28"/>
          <w:lang w:val="ru-RU"/>
        </w:rPr>
        <w:t>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 с ярко выраженной ладовой окраской;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74B73" w:rsidRPr="0013221B" w:rsidRDefault="003A6106">
      <w:pPr>
        <w:spacing w:after="0" w:line="252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  <w:r w:rsidRPr="0013221B">
        <w:rPr>
          <w:rFonts w:ascii="Times New Roman" w:hAnsi="Times New Roman"/>
          <w:color w:val="000000"/>
          <w:sz w:val="28"/>
          <w:lang w:val="ru-RU"/>
        </w:rPr>
        <w:t>.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74B73" w:rsidRPr="0013221B" w:rsidRDefault="003A6106">
      <w:pPr>
        <w:spacing w:after="0" w:line="252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размер 6/8. Нота с точкой. Шестнадцатые. Пунктирный ритм.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74B73" w:rsidRPr="0013221B" w:rsidRDefault="003A6106">
      <w:pPr>
        <w:spacing w:after="0" w:line="252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Тональность. Гамма.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74B73" w:rsidRPr="0013221B" w:rsidRDefault="003A6106">
      <w:pPr>
        <w:spacing w:after="0" w:line="252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 по звукам аккордов;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Тема. Вариации.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74B73" w:rsidRPr="0013221B" w:rsidRDefault="00174B73">
      <w:pPr>
        <w:rPr>
          <w:lang w:val="ru-RU"/>
        </w:rPr>
        <w:sectPr w:rsidR="00174B73" w:rsidRPr="0013221B">
          <w:pgSz w:w="11906" w:h="16383"/>
          <w:pgMar w:top="1134" w:right="850" w:bottom="1134" w:left="1701" w:header="720" w:footer="720" w:gutter="0"/>
          <w:cols w:space="720"/>
        </w:sectPr>
      </w:pP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bookmarkStart w:id="13" w:name="block-57277645"/>
      <w:bookmarkEnd w:id="8"/>
      <w:r w:rsidRPr="001322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74B73" w:rsidRPr="0013221B" w:rsidRDefault="00174B73">
      <w:pPr>
        <w:spacing w:after="0" w:line="264" w:lineRule="auto"/>
        <w:ind w:left="120"/>
        <w:jc w:val="both"/>
        <w:rPr>
          <w:lang w:val="ru-RU"/>
        </w:rPr>
      </w:pP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4B73" w:rsidRPr="0013221B" w:rsidRDefault="00174B73">
      <w:pPr>
        <w:spacing w:after="0" w:line="264" w:lineRule="auto"/>
        <w:ind w:left="120"/>
        <w:jc w:val="both"/>
        <w:rPr>
          <w:lang w:val="ru-RU"/>
        </w:rPr>
      </w:pP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74B73" w:rsidRPr="0013221B" w:rsidRDefault="003A6106">
      <w:pPr>
        <w:spacing w:after="0" w:line="252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республики;</w:t>
      </w:r>
    </w:p>
    <w:p w:rsidR="00174B73" w:rsidRPr="0013221B" w:rsidRDefault="003A6106">
      <w:pPr>
        <w:spacing w:after="0" w:line="252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174B73" w:rsidRPr="0013221B" w:rsidRDefault="003A6106">
      <w:pPr>
        <w:spacing w:after="0" w:line="252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искусства;</w:t>
      </w:r>
    </w:p>
    <w:p w:rsidR="00174B73" w:rsidRPr="0013221B" w:rsidRDefault="003A6106">
      <w:pPr>
        <w:spacing w:after="0" w:line="252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174B73" w:rsidRPr="0013221B" w:rsidRDefault="003A6106">
      <w:pPr>
        <w:spacing w:after="0" w:line="252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музыкотерапии;</w:t>
      </w:r>
    </w:p>
    <w:p w:rsidR="00174B73" w:rsidRPr="0013221B" w:rsidRDefault="003A6106">
      <w:pPr>
        <w:spacing w:after="0" w:line="252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174B73" w:rsidRPr="0013221B" w:rsidRDefault="003A6106">
      <w:pPr>
        <w:spacing w:after="0" w:line="252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74B73" w:rsidRPr="0013221B" w:rsidRDefault="00174B73">
      <w:pPr>
        <w:spacing w:after="0"/>
        <w:ind w:left="120"/>
        <w:rPr>
          <w:lang w:val="ru-RU"/>
        </w:rPr>
      </w:pPr>
      <w:bookmarkStart w:id="14" w:name="_Toc144448646"/>
      <w:bookmarkEnd w:id="14"/>
    </w:p>
    <w:p w:rsidR="00174B73" w:rsidRPr="0013221B" w:rsidRDefault="00174B73">
      <w:pPr>
        <w:spacing w:after="0"/>
        <w:ind w:left="120"/>
        <w:jc w:val="both"/>
        <w:rPr>
          <w:lang w:val="ru-RU"/>
        </w:rPr>
      </w:pPr>
    </w:p>
    <w:p w:rsidR="00174B73" w:rsidRPr="0013221B" w:rsidRDefault="003A6106">
      <w:pPr>
        <w:spacing w:after="0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4B73" w:rsidRPr="0013221B" w:rsidRDefault="00174B73">
      <w:pPr>
        <w:spacing w:after="0"/>
        <w:ind w:left="120"/>
        <w:jc w:val="both"/>
        <w:rPr>
          <w:lang w:val="ru-RU"/>
        </w:rPr>
      </w:pP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74B73" w:rsidRPr="0013221B" w:rsidRDefault="00174B73">
      <w:pPr>
        <w:spacing w:after="0" w:line="252" w:lineRule="auto"/>
        <w:ind w:left="120"/>
        <w:jc w:val="both"/>
        <w:rPr>
          <w:lang w:val="ru-RU"/>
        </w:rPr>
      </w:pPr>
    </w:p>
    <w:p w:rsidR="00174B73" w:rsidRPr="0013221B" w:rsidRDefault="003A6106">
      <w:pPr>
        <w:spacing w:after="0" w:line="252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4B73" w:rsidRPr="0013221B" w:rsidRDefault="003A6106">
      <w:pPr>
        <w:spacing w:after="0" w:line="252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74B73" w:rsidRPr="0013221B" w:rsidRDefault="003A6106">
      <w:pPr>
        <w:spacing w:after="0" w:line="252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13221B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обучающихся) правила информационной безопасности при поиске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предложенному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74B73" w:rsidRPr="0013221B" w:rsidRDefault="00174B73">
      <w:pPr>
        <w:spacing w:after="0" w:line="257" w:lineRule="auto"/>
        <w:ind w:left="120"/>
        <w:jc w:val="both"/>
        <w:rPr>
          <w:lang w:val="ru-RU"/>
        </w:rPr>
      </w:pP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74B73" w:rsidRPr="0013221B" w:rsidRDefault="003A6106">
      <w:pPr>
        <w:spacing w:after="0" w:line="257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Вербальная коммуникация: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74B73" w:rsidRPr="0013221B" w:rsidRDefault="00174B73">
      <w:pPr>
        <w:spacing w:after="0" w:line="264" w:lineRule="auto"/>
        <w:ind w:left="120"/>
        <w:jc w:val="both"/>
        <w:rPr>
          <w:lang w:val="ru-RU"/>
        </w:rPr>
      </w:pP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174B73" w:rsidRPr="0013221B" w:rsidRDefault="00174B73">
      <w:pPr>
        <w:spacing w:after="0" w:line="264" w:lineRule="auto"/>
        <w:ind w:left="120"/>
        <w:jc w:val="both"/>
        <w:rPr>
          <w:lang w:val="ru-RU"/>
        </w:rPr>
      </w:pP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74B73" w:rsidRPr="0013221B" w:rsidRDefault="003A6106">
      <w:pPr>
        <w:spacing w:after="0" w:line="264" w:lineRule="auto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74B73" w:rsidRPr="0013221B" w:rsidRDefault="00174B73">
      <w:pPr>
        <w:spacing w:after="0"/>
        <w:ind w:left="120"/>
        <w:rPr>
          <w:lang w:val="ru-RU"/>
        </w:rPr>
      </w:pPr>
      <w:bookmarkStart w:id="15" w:name="_Toc144448647"/>
      <w:bookmarkEnd w:id="15"/>
    </w:p>
    <w:p w:rsidR="00174B73" w:rsidRPr="0013221B" w:rsidRDefault="00174B73">
      <w:pPr>
        <w:spacing w:after="0"/>
        <w:ind w:left="120"/>
        <w:jc w:val="both"/>
        <w:rPr>
          <w:lang w:val="ru-RU"/>
        </w:rPr>
      </w:pPr>
    </w:p>
    <w:p w:rsidR="00174B73" w:rsidRPr="0013221B" w:rsidRDefault="003A6106">
      <w:pPr>
        <w:spacing w:after="0"/>
        <w:ind w:left="12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4B73" w:rsidRPr="0013221B" w:rsidRDefault="00174B73">
      <w:pPr>
        <w:spacing w:after="0"/>
        <w:ind w:left="120"/>
        <w:jc w:val="both"/>
        <w:rPr>
          <w:lang w:val="ru-RU"/>
        </w:rPr>
      </w:pPr>
    </w:p>
    <w:p w:rsidR="00174B73" w:rsidRPr="0013221B" w:rsidRDefault="003A6106">
      <w:pPr>
        <w:spacing w:after="0" w:line="264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музыкальной культуры;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13221B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обучающийся научится: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слух и называть знакомые народные музыкальные инструменты;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13221B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обучающийся научится: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13221B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обучающийся научится: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pacing w:val="-4"/>
          <w:sz w:val="28"/>
          <w:lang w:val="ru-RU"/>
        </w:rPr>
        <w:t xml:space="preserve">К концу изучения </w:t>
      </w:r>
      <w:r w:rsidRPr="0013221B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13221B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обучающийся научится: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13221B">
        <w:rPr>
          <w:rFonts w:ascii="Times New Roman" w:hAnsi="Times New Roman"/>
          <w:b/>
          <w:color w:val="000000"/>
          <w:sz w:val="28"/>
          <w:lang w:val="ru-RU"/>
        </w:rPr>
        <w:t>модуля № 5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«Духовная музыка» обучающийся научится: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74B73" w:rsidRPr="0013221B" w:rsidRDefault="003A6106">
      <w:pPr>
        <w:spacing w:after="0" w:line="252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13221B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обучающийся научится: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</w:t>
      </w:r>
      <w:r w:rsidRPr="0013221B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13221B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обучающийся научится: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13221B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обучающийся научится: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74B73" w:rsidRPr="0013221B" w:rsidRDefault="003A6106">
      <w:pPr>
        <w:spacing w:after="0" w:line="257" w:lineRule="auto"/>
        <w:ind w:firstLine="600"/>
        <w:jc w:val="both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74B73" w:rsidRPr="0013221B" w:rsidRDefault="00174B73">
      <w:pPr>
        <w:rPr>
          <w:lang w:val="ru-RU"/>
        </w:rPr>
        <w:sectPr w:rsidR="00174B73" w:rsidRPr="0013221B">
          <w:pgSz w:w="11906" w:h="16383"/>
          <w:pgMar w:top="1134" w:right="850" w:bottom="1134" w:left="1701" w:header="720" w:footer="720" w:gutter="0"/>
          <w:cols w:space="720"/>
        </w:sectPr>
      </w:pPr>
    </w:p>
    <w:p w:rsidR="00174B73" w:rsidRDefault="003A6106">
      <w:pPr>
        <w:spacing w:after="0"/>
        <w:ind w:left="120"/>
      </w:pPr>
      <w:bookmarkStart w:id="16" w:name="block-57277646"/>
      <w:bookmarkEnd w:id="13"/>
      <w:r w:rsidRPr="001322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4B73" w:rsidRDefault="003A6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74B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 w:rsidRPr="0034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 w:rsidRPr="0034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</w:tbl>
    <w:p w:rsidR="00174B73" w:rsidRDefault="00174B73">
      <w:pPr>
        <w:sectPr w:rsidR="00174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B73" w:rsidRDefault="003A6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74B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 w:rsidRPr="0034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 w:rsidRPr="0034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</w:tbl>
    <w:p w:rsidR="00174B73" w:rsidRDefault="00174B73">
      <w:pPr>
        <w:sectPr w:rsidR="00174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B73" w:rsidRDefault="003A6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74B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 w:rsidRPr="0034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 w:rsidRPr="0034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</w:tbl>
    <w:p w:rsidR="00174B73" w:rsidRDefault="00174B73">
      <w:pPr>
        <w:sectPr w:rsidR="00174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B73" w:rsidRDefault="003A6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74B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 w:rsidRPr="0034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 w:rsidRPr="0034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</w:tbl>
    <w:p w:rsidR="00174B73" w:rsidRDefault="00174B73">
      <w:pPr>
        <w:sectPr w:rsidR="00174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B73" w:rsidRDefault="00174B73">
      <w:pPr>
        <w:sectPr w:rsidR="00174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B73" w:rsidRDefault="003A6106">
      <w:pPr>
        <w:spacing w:after="0"/>
        <w:ind w:left="120"/>
      </w:pPr>
      <w:bookmarkStart w:id="17" w:name="block-5727764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4B73" w:rsidRDefault="003A6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74B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</w:tbl>
    <w:p w:rsidR="00174B73" w:rsidRDefault="00174B73">
      <w:pPr>
        <w:sectPr w:rsidR="00174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B73" w:rsidRDefault="003A6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74B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</w:tbl>
    <w:p w:rsidR="00174B73" w:rsidRDefault="00174B73">
      <w:pPr>
        <w:sectPr w:rsidR="00174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B73" w:rsidRDefault="003A6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74B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</w:tr>
      <w:tr w:rsidR="00174B73" w:rsidRPr="00347E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</w:tbl>
    <w:p w:rsidR="00174B73" w:rsidRDefault="00174B73">
      <w:pPr>
        <w:sectPr w:rsidR="00174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B73" w:rsidRDefault="003A6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74B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B73" w:rsidRDefault="00174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B73" w:rsidRDefault="00174B73"/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74B73" w:rsidRPr="00347E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74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4B73" w:rsidRDefault="00174B73">
            <w:pPr>
              <w:spacing w:after="0"/>
              <w:ind w:left="135"/>
            </w:pPr>
          </w:p>
        </w:tc>
      </w:tr>
      <w:tr w:rsidR="00174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Pr="0013221B" w:rsidRDefault="003A6106">
            <w:pPr>
              <w:spacing w:after="0"/>
              <w:ind w:left="135"/>
              <w:rPr>
                <w:lang w:val="ru-RU"/>
              </w:rPr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 w:rsidRPr="00132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4B73" w:rsidRDefault="003A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B73" w:rsidRDefault="00174B73"/>
        </w:tc>
      </w:tr>
    </w:tbl>
    <w:p w:rsidR="00174B73" w:rsidRDefault="00174B73">
      <w:pPr>
        <w:sectPr w:rsidR="00174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B73" w:rsidRDefault="00174B73">
      <w:pPr>
        <w:sectPr w:rsidR="00174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B73" w:rsidRDefault="003A6106">
      <w:pPr>
        <w:spacing w:after="0"/>
        <w:ind w:left="120"/>
      </w:pPr>
      <w:bookmarkStart w:id="18" w:name="block-5727764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4B73" w:rsidRDefault="003A61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4B73" w:rsidRPr="0013221B" w:rsidRDefault="003A6106">
      <w:pPr>
        <w:spacing w:after="0" w:line="480" w:lineRule="auto"/>
        <w:ind w:left="120"/>
        <w:rPr>
          <w:lang w:val="ru-RU"/>
        </w:rPr>
      </w:pPr>
      <w:r w:rsidRPr="0013221B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 Критская Е.Д., Сергеева Г.П., Шмагина Т.С. Акционерное общество «Издательство «Просвещение»</w:t>
      </w:r>
      <w:r w:rsidRPr="0013221B">
        <w:rPr>
          <w:sz w:val="28"/>
          <w:lang w:val="ru-RU"/>
        </w:rPr>
        <w:br/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 Критская Е.Д., Сергеева Г.П., Шмагина Т.С. Акционерное общество «Издательство «Просвещение»</w:t>
      </w:r>
      <w:r w:rsidRPr="0013221B">
        <w:rPr>
          <w:sz w:val="28"/>
          <w:lang w:val="ru-RU"/>
        </w:rPr>
        <w:br/>
      </w:r>
      <w:r w:rsidRPr="0013221B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 Критская Е.Д., Сергеева Г.П., Шмагина Т.С. Акционерное общество «Издательство «Просвещение»</w:t>
      </w:r>
      <w:r w:rsidRPr="0013221B">
        <w:rPr>
          <w:sz w:val="28"/>
          <w:lang w:val="ru-RU"/>
        </w:rPr>
        <w:br/>
      </w:r>
      <w:bookmarkStart w:id="19" w:name="0d4d2a67-5837-4252-b43a-95aa3f3876a6"/>
      <w:r w:rsidRPr="0013221B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 Критская Е.Д., Сергеева Г.П., Шмагина Т.С. Акционерное общество «Издательство «Просвещение»</w:t>
      </w:r>
      <w:bookmarkEnd w:id="19"/>
    </w:p>
    <w:p w:rsidR="00174B73" w:rsidRPr="0013221B" w:rsidRDefault="00174B73">
      <w:pPr>
        <w:spacing w:after="0" w:line="480" w:lineRule="auto"/>
        <w:ind w:left="120"/>
        <w:rPr>
          <w:lang w:val="ru-RU"/>
        </w:rPr>
      </w:pPr>
    </w:p>
    <w:p w:rsidR="00174B73" w:rsidRPr="0013221B" w:rsidRDefault="00174B73">
      <w:pPr>
        <w:spacing w:after="0"/>
        <w:ind w:left="120"/>
        <w:rPr>
          <w:lang w:val="ru-RU"/>
        </w:rPr>
      </w:pPr>
    </w:p>
    <w:p w:rsidR="00174B73" w:rsidRPr="0013221B" w:rsidRDefault="003A6106">
      <w:pPr>
        <w:spacing w:after="0" w:line="480" w:lineRule="auto"/>
        <w:ind w:left="120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4B73" w:rsidRPr="0013221B" w:rsidRDefault="00174B73">
      <w:pPr>
        <w:spacing w:after="0" w:line="480" w:lineRule="auto"/>
        <w:ind w:left="120"/>
        <w:rPr>
          <w:lang w:val="ru-RU"/>
        </w:rPr>
      </w:pPr>
    </w:p>
    <w:p w:rsidR="00174B73" w:rsidRPr="0013221B" w:rsidRDefault="00174B73">
      <w:pPr>
        <w:spacing w:after="0"/>
        <w:ind w:left="120"/>
        <w:rPr>
          <w:lang w:val="ru-RU"/>
        </w:rPr>
      </w:pPr>
    </w:p>
    <w:p w:rsidR="00174B73" w:rsidRPr="0013221B" w:rsidRDefault="003A6106">
      <w:pPr>
        <w:spacing w:after="0" w:line="480" w:lineRule="auto"/>
        <w:ind w:left="120"/>
        <w:rPr>
          <w:lang w:val="ru-RU"/>
        </w:rPr>
      </w:pPr>
      <w:r w:rsidRPr="001322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4B73" w:rsidRPr="0013221B" w:rsidRDefault="00174B73">
      <w:pPr>
        <w:spacing w:after="0" w:line="480" w:lineRule="auto"/>
        <w:ind w:left="120"/>
        <w:rPr>
          <w:lang w:val="ru-RU"/>
        </w:rPr>
      </w:pPr>
    </w:p>
    <w:p w:rsidR="00174B73" w:rsidRPr="0013221B" w:rsidRDefault="00174B73">
      <w:pPr>
        <w:rPr>
          <w:lang w:val="ru-RU"/>
        </w:rPr>
        <w:sectPr w:rsidR="00174B73" w:rsidRPr="0013221B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3A6106" w:rsidRPr="0013221B" w:rsidRDefault="003A6106">
      <w:pPr>
        <w:rPr>
          <w:lang w:val="ru-RU"/>
        </w:rPr>
      </w:pPr>
    </w:p>
    <w:sectPr w:rsidR="003A6106" w:rsidRPr="001322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4B73"/>
    <w:rsid w:val="0013221B"/>
    <w:rsid w:val="00174B73"/>
    <w:rsid w:val="00347E36"/>
    <w:rsid w:val="003A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F2D6"/>
  <w15:docId w15:val="{49744136-FE26-4037-BF2C-ED94F95C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4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8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17134</Words>
  <Characters>97668</Characters>
  <Application>Microsoft Office Word</Application>
  <DocSecurity>0</DocSecurity>
  <Lines>813</Lines>
  <Paragraphs>229</Paragraphs>
  <ScaleCrop>false</ScaleCrop>
  <Company/>
  <LinksUpToDate>false</LinksUpToDate>
  <CharactersWithSpaces>114573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2025-08-25T21:10:00Z</dcterms:created>
  <dcterms:modified xsi:type="dcterms:W3CDTF">2025-08-29T12:06:00Z</dcterms:modified>
</cp:coreProperties>
</file>