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64" w:rsidRPr="007F6907" w:rsidRDefault="007F6907" w:rsidP="007F690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ЭТО ДОЛЖЕН ЗНАТЬ КАЖДЫЙ!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 xml:space="preserve">11 отклонений у </w:t>
      </w:r>
      <w:r w:rsidR="007F6907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 xml:space="preserve">человека, употребляющего </w:t>
      </w:r>
      <w:r w:rsidRPr="007F6907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 xml:space="preserve"> наркотики: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>1. Резкие и частые изменения настроения вне зависимости от ситуации.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>2. Заторможенность (до сонливости) или излишняя бодрость, двигательная активность.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>3. Нарушение ритма сна и бодрствования.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>4. Все более возрастающая скрытность (перестает интересоваться внутрисемейными проблемами).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>5. Заметное падение интереса к прежним увлечениям.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>6. Стремление к уединению.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>7. Нарастающая потребность в деньгах, обоснованная явно надуманными причинами,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>возможное исчезновение денег или вещей.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 xml:space="preserve">8. Появление новых, подозрительных друзей, общение с которыми происходит </w:t>
      </w:r>
      <w:proofErr w:type="gramStart"/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>в</w:t>
      </w:r>
      <w:proofErr w:type="gramEnd"/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proofErr w:type="gramStart"/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>основном</w:t>
      </w:r>
      <w:proofErr w:type="gramEnd"/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 xml:space="preserve"> наедине или непонятными, "закодированными" фразами.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 xml:space="preserve">9. </w:t>
      </w:r>
      <w:proofErr w:type="gramStart"/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>Изменение размера зрачков (от суженных в точку до расширенных с "Исчезновением</w:t>
      </w:r>
      <w:proofErr w:type="gramEnd"/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 xml:space="preserve">радужки), </w:t>
      </w:r>
      <w:proofErr w:type="gramStart"/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>которое</w:t>
      </w:r>
      <w:proofErr w:type="gramEnd"/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 xml:space="preserve"> не зависит от освещенности.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>10. Нарушение координации, когда движения становятся неуклюжими и порывистыми.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>11. Повышенная агрессивность.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> </w:t>
      </w:r>
    </w:p>
    <w:p w:rsidR="00CE5064" w:rsidRPr="007F6907" w:rsidRDefault="00CE5064" w:rsidP="007F6907">
      <w:pPr>
        <w:shd w:val="clear" w:color="auto" w:fill="FFFFFF"/>
        <w:spacing w:after="180" w:line="240" w:lineRule="auto"/>
        <w:jc w:val="both"/>
        <w:outlineLvl w:val="3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В Управлении ФСКН России по Тверской области круглосуточно работает</w:t>
      </w:r>
    </w:p>
    <w:p w:rsidR="00CE5064" w:rsidRPr="007F6907" w:rsidRDefault="00CE5064" w:rsidP="007F6907">
      <w:pPr>
        <w:shd w:val="clear" w:color="auto" w:fill="FFFFFF"/>
        <w:spacing w:after="180" w:line="240" w:lineRule="auto"/>
        <w:jc w:val="both"/>
        <w:outlineLvl w:val="3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ТЕЛЕФОН ДОВЕРИЯ – 34-35-30 (анонимно, круглосуточно)</w:t>
      </w:r>
    </w:p>
    <w:p w:rsid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> </w:t>
      </w:r>
    </w:p>
    <w:p w:rsidR="007F6907" w:rsidRDefault="007F6907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</w:p>
    <w:p w:rsidR="001C2941" w:rsidRDefault="001C2941" w:rsidP="001C2941">
      <w:pPr>
        <w:shd w:val="clear" w:color="auto" w:fill="FFFFFF"/>
        <w:spacing w:before="240" w:after="240" w:line="240" w:lineRule="auto"/>
        <w:ind w:left="-426"/>
        <w:jc w:val="center"/>
        <w:rPr>
          <w:rFonts w:ascii="Arial" w:eastAsia="Times New Roman" w:hAnsi="Arial" w:cs="Arial"/>
          <w:b/>
          <w:bCs/>
          <w:i/>
          <w:iCs/>
          <w:color w:val="0B0706"/>
          <w:sz w:val="28"/>
          <w:szCs w:val="28"/>
          <w:lang w:eastAsia="ru-RU"/>
        </w:rPr>
      </w:pPr>
    </w:p>
    <w:p w:rsidR="001C2941" w:rsidRPr="001C2941" w:rsidRDefault="00CE5064" w:rsidP="001C2941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</w:pPr>
      <w:r w:rsidRPr="001C294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lastRenderedPageBreak/>
        <w:t xml:space="preserve">Уголовная </w:t>
      </w:r>
      <w:proofErr w:type="spellStart"/>
      <w:r w:rsidRPr="001C294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отвественность</w:t>
      </w:r>
      <w:proofErr w:type="spellEnd"/>
      <w:r w:rsidRPr="001C294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 xml:space="preserve"> за совершение правонарушений</w:t>
      </w:r>
    </w:p>
    <w:p w:rsidR="00CE5064" w:rsidRPr="001C2941" w:rsidRDefault="00CE5064" w:rsidP="001C2941">
      <w:pPr>
        <w:shd w:val="clear" w:color="auto" w:fill="FFFFFF"/>
        <w:spacing w:after="0" w:line="240" w:lineRule="auto"/>
        <w:ind w:right="140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C294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в сфере незаконного оборота наркотиков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Статья 228. Незаконные приобретение, хранение, перевозка, изготовление, переработка наркотических средств, психотропных веществ или их аналога наказываются лишением свободы на срок от трех до десяти лет со штрафом в размере до пятисот тысяч рублей ...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Статья 228.1. Незаконные производство, сбыт или пересылка наркотических средств, психотропных веществ или их аналогов наказываются лишением свободы на срок от восьми до двадцати лет со штрафом в размере до одного миллиона рублей ...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Статья 228.2. Нарушение правил оборота наркотических средств или психотропных веществ наказывается лишением свободы на срок до трех лет...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Статья 229. Хищение либо вымогательство наркотических средств или психотропных веществ наказываются лишением свободы на срок от восьми до пятнадцати лет со штрафом в размере до пятисот тысяч рублей</w:t>
      </w:r>
      <w:proofErr w:type="gram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 .</w:t>
      </w:r>
      <w:proofErr w:type="gramEnd"/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Статья 230. Склонение к потреблению наркотических средств или психотропных веществ наказывается лишением свободы на срок до пяти лет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Статья 231. Незаконное культивирование запрещенных к возделыванию </w:t>
      </w:r>
      <w:proofErr w:type="gram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растений, содержащих наркотические вещества наказываются</w:t>
      </w:r>
      <w:proofErr w:type="gram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 лишением свободы на срок от трех до восьми лет...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Статья 232. Организация либо содержание притонов для потребления наркотических средств или психотропных веществ наказываются лишением свободы на срок от трех до семи лет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Статья 233. Незаконная выдача либо подделка рецептов или </w:t>
      </w:r>
      <w:proofErr w:type="gram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иных документов, дающих право на получение наркотических средств или психотропных веществ наказывается</w:t>
      </w:r>
      <w:proofErr w:type="gram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 лишением свободы на срок до двух лет.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Статья 234.Незаконный оборот сильнодействующих или ядовитых веществ в целях сбыта наказывается лишением свободы на срок от 4 до 8 лет...</w:t>
      </w:r>
    </w:p>
    <w:p w:rsidR="001C2941" w:rsidRDefault="001C2941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i/>
          <w:iCs/>
          <w:color w:val="0B0706"/>
          <w:sz w:val="28"/>
          <w:szCs w:val="28"/>
          <w:u w:val="single"/>
          <w:lang w:eastAsia="ru-RU"/>
        </w:rPr>
      </w:pPr>
    </w:p>
    <w:p w:rsidR="001C2941" w:rsidRDefault="001C2941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i/>
          <w:iCs/>
          <w:color w:val="0B0706"/>
          <w:sz w:val="28"/>
          <w:szCs w:val="28"/>
          <w:u w:val="single"/>
          <w:lang w:eastAsia="ru-RU"/>
        </w:rPr>
      </w:pPr>
    </w:p>
    <w:p w:rsidR="00CE5064" w:rsidRPr="001C2941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1C294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lastRenderedPageBreak/>
        <w:t>Административная ответственность за совершение правонарушений в сфере незаконного оборота наркотиков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Статья 6.8. Незаконный оборот наркотических средств, психотропных веществ или их аналогов влечет наложение административного штрафа (АШ) в размере от пяти до десяти МРОТ (минимальный </w:t>
      </w:r>
      <w:proofErr w:type="gram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размер оплаты труда</w:t>
      </w:r>
      <w:proofErr w:type="gram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) или административный арест на срок до пятнадцати суток.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Статья 6.9. Потребление наркотических средств или психотропных веществ без назначения врача влечет наложение административного штрафа в размере от пяти до десяти МРОТ или административный арест на срок до пятнадцати суток.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Статья 6.13. Пропаганда наркотических средств, психотропных веществ или их </w:t>
      </w:r>
      <w:proofErr w:type="spell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прекурсоров</w:t>
      </w:r>
      <w:proofErr w:type="spell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 влечет наложение административного штрафа на граждан в размере от 20 до 25 МРОТ с конфискацией рекламной продукции и оборудования, юридических лиц - от 400 до 500 МРОТ с </w:t>
      </w:r>
      <w:proofErr w:type="spell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конфиск</w:t>
      </w:r>
      <w:proofErr w:type="spell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. </w:t>
      </w:r>
      <w:proofErr w:type="spell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рекл</w:t>
      </w:r>
      <w:proofErr w:type="spell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. </w:t>
      </w:r>
      <w:proofErr w:type="spell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прод</w:t>
      </w:r>
      <w:proofErr w:type="spell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. и обор. Статья 10.4. Непринятие мер по обеспечению режима охраны посевов, мест хранения и переработки растений, включенных в Перечень наркотических средств, психотропных веществ и их </w:t>
      </w:r>
      <w:proofErr w:type="spell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прекурсоров</w:t>
      </w:r>
      <w:proofErr w:type="spell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, подлежащих контролю в Российской Федерации, и конопли - влечет наложение административного штрафа в размере от тридцати до сорока МРОТ.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Статья 10.5. </w:t>
      </w:r>
      <w:proofErr w:type="gram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Непринятие мер по уничтожению дикорастущих растений, включенных в Перечень наркотических средств, психотропных веществ н их </w:t>
      </w:r>
      <w:proofErr w:type="spell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прекурсоров</w:t>
      </w:r>
      <w:proofErr w:type="spell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, подлежащих контролю в РФ, и дикорастущей конопли влечет наложение административного штрафа на граждан в размере от пятнадцати до двадцати МРОТ; на должностных лиц - от тридцати до сорока МРОТ; на юридических лиц - от трехсот до четырехсот МРОТ.</w:t>
      </w:r>
      <w:proofErr w:type="gramEnd"/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Статья 193. Неповиновение законному распоряжению сотрудника милиции, военнослужащего, сотрудника органов по </w:t>
      </w:r>
      <w:proofErr w:type="gram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контролю за</w:t>
      </w:r>
      <w:proofErr w:type="gram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 оборотом наркотиков либо сотрудника органов уголовно-исполнительной системы влечет наложение административного штрафа в размере от пяти до десяти МРОТ или административный арест на срок до пятнадцати суток…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Ст. 19.5. Невыполнение в срок законного предписания (постановления, представления) органа (должностного лица), осуществляющего государств, надзор (контроль) влечет наложение </w:t>
      </w:r>
      <w:proofErr w:type="spell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адм</w:t>
      </w:r>
      <w:proofErr w:type="gram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.ш</w:t>
      </w:r>
      <w:proofErr w:type="gram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трафа</w:t>
      </w:r>
      <w:proofErr w:type="spell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 на граждан в размере от 3 до 5 МРОТ, на </w:t>
      </w:r>
      <w:proofErr w:type="spell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должн.лиц</w:t>
      </w:r>
      <w:proofErr w:type="spell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 - от 5 до 10 МРОТ, на </w:t>
      </w:r>
      <w:proofErr w:type="spell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юр.лиц</w:t>
      </w:r>
      <w:proofErr w:type="spell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 - от 50 до 100 МРОТ. Статья 19.6. Непринятие мер по устранению причин и </w:t>
      </w:r>
      <w:proofErr w:type="gram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условий, способствовавших </w:t>
      </w: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lastRenderedPageBreak/>
        <w:t>совершению административного правонарушения влечет</w:t>
      </w:r>
      <w:proofErr w:type="gram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 наложение административного штрафа на должностных лиц в размере от трех до пяти МРОТ.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Статья 20.20. Распитие алкогольной и спиртосодержащей продукции либо потребление наркотических средств (НС) или психотропных веществ (ПВ)</w:t>
      </w:r>
      <w:r w:rsidRPr="007F6907">
        <w:rPr>
          <w:rFonts w:ascii="Arial" w:eastAsia="Times New Roman" w:hAnsi="Arial" w:cs="Arial"/>
          <w:b/>
          <w:bCs/>
          <w:i/>
          <w:iCs/>
          <w:color w:val="0B0706"/>
          <w:sz w:val="28"/>
          <w:szCs w:val="28"/>
          <w:lang w:eastAsia="ru-RU"/>
        </w:rPr>
        <w:t> </w:t>
      </w: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в общественных местах либо потребление иных одурманивающих веществ на улицах, стадионах, в скверах, парках, в транспортном средстве общего пользования, в других общественных местах - влечет наложение административного штрафа в размере от десяти до пятнадцати МРОТ.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Статья 20.22. </w:t>
      </w:r>
      <w:proofErr w:type="gram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Появление в состоянии опьянения несовершеннолетних, а равно распитие ими алкогольной и спиртосодержащей продукции, потребление ими НС или ПВ в общественных местах в возрасте до шестнадцати лет, а равно распитие ими алкогольной и спиртосодержащей продукции, потребление ими НС или ПВ без назначения врача, иных одурманивающих веществ (обществ, места ст. 20.20) - влечет наложение административного штрафа на родителей или иных</w:t>
      </w:r>
      <w:proofErr w:type="gramEnd"/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color w:val="0B0706"/>
          <w:sz w:val="28"/>
          <w:szCs w:val="28"/>
          <w:lang w:eastAsia="ru-RU"/>
        </w:rPr>
        <w:t> </w:t>
      </w:r>
    </w:p>
    <w:p w:rsidR="001C2941" w:rsidRPr="001C2941" w:rsidRDefault="00CE5064" w:rsidP="001C29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</w:pPr>
      <w:r w:rsidRPr="001C294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 xml:space="preserve">Уголовная </w:t>
      </w:r>
      <w:proofErr w:type="spellStart"/>
      <w:r w:rsidRPr="001C294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отвественность</w:t>
      </w:r>
      <w:proofErr w:type="spellEnd"/>
      <w:r w:rsidRPr="001C294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 xml:space="preserve"> за совершение правонарушений</w:t>
      </w:r>
    </w:p>
    <w:p w:rsidR="00CE5064" w:rsidRPr="007F6907" w:rsidRDefault="00CE5064" w:rsidP="001C29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1C294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в сфере незаконного оборота наркотиков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Статья 228. Незаконные приобретение, хранение, перевозка, изготовление, переработка наркотических средств, психотропных веществ или их аналога наказываются лишением свободы на срок от трех до десяти лет со штрафом в размере до пятисот тысяч рублей ...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Статья 228.1. Незаконные производство, сбыт или пересылка наркотических средств, психотропных веществ или их аналогов наказываются лишением свободы на срок от восьми до двадцати лет со штрафом в размере до одного миллиона рублей ...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Статья 228.2. Нарушение правил оборота наркотических средств или психотропных веществ наказывается лишением свободы на срок до трех лет...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Статья 229. Хищение либо вымогательство наркотических средств или психотропных веществ наказываются лишением свободы на срок от восьми до пятнадцати лет со штрафом в размере до пятисот тысяч рублей</w:t>
      </w:r>
      <w:proofErr w:type="gram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 .</w:t>
      </w:r>
      <w:proofErr w:type="gramEnd"/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lastRenderedPageBreak/>
        <w:t>Статья 230. Склонение к потреблению наркотических средств или психотропных веществ наказывается лишением свободы на срок до пяти лет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Статья 231. Незаконное культивирование запрещенных к возделыванию </w:t>
      </w:r>
      <w:proofErr w:type="gram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растений, содержащих наркотические вещества наказываются</w:t>
      </w:r>
      <w:proofErr w:type="gram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 лишением свободы на срок от трех до восьми лет...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Статья 232. Организация либо содержание притонов для потребления наркотических средств или психотропных веществ наказываются лишением свободы на срок от трех до семи лет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Статья 233. Незаконная выдача либо подделка рецептов или </w:t>
      </w:r>
      <w:proofErr w:type="gram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иных документов, дающих право на получение наркотических средств или психотропных веществ наказывается</w:t>
      </w:r>
      <w:proofErr w:type="gram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 лишением свободы на срок до двух лет.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Статья 234.Незаконный оборот сильнодействующих или ядовитых веществ в целях сбыта наказывается лишением свободы на срок от 4 до 8 лет...</w:t>
      </w:r>
    </w:p>
    <w:p w:rsidR="00CE5064" w:rsidRPr="00881768" w:rsidRDefault="00CE5064" w:rsidP="008817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81768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Административная ответственность за совершение правонарушений в сфере незаконного оборота наркотиков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Статья 6.8. Незаконный оборот наркотических средств, психотропных веществ или их аналогов влечет наложение административного штрафа (АШ) в размере от пяти до десяти МРОТ (минимальный </w:t>
      </w:r>
      <w:proofErr w:type="gram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размер оплаты труда</w:t>
      </w:r>
      <w:proofErr w:type="gram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) или административный арест на срок до пятнадцати суток.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Статья 6.9. Потребление наркотических средств или психотропных веществ без назначения врача влечет наложение административного штрафа в размере от пяти до десяти МРОТ или административный арест на срок до пятнадцати суток.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Статья 6.13. Пропаганда наркотических средств, психотропных веществ или их </w:t>
      </w:r>
      <w:proofErr w:type="spell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прекурсоров</w:t>
      </w:r>
      <w:proofErr w:type="spell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 влечет наложение административного штрафа на граждан в размере от 20 до 25 МРОТ с конфискацией рекламной продукции и оборудования, юридических лиц - от 400 до 500 МРОТ с </w:t>
      </w:r>
      <w:proofErr w:type="spell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конфиск</w:t>
      </w:r>
      <w:proofErr w:type="spell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. </w:t>
      </w:r>
      <w:proofErr w:type="spell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рекл</w:t>
      </w:r>
      <w:proofErr w:type="spell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. </w:t>
      </w:r>
      <w:proofErr w:type="spell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прод</w:t>
      </w:r>
      <w:proofErr w:type="spell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. и обор. Статья 10.4. Непринятие мер по обеспечению режима охраны посевов, мест хранения и переработки растений, включенных в Перечень наркотических средств, психотропных веществ и их </w:t>
      </w:r>
      <w:proofErr w:type="spell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прекурсоров</w:t>
      </w:r>
      <w:proofErr w:type="spell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, подлежащих контролю в Российской Федерации, и конопли - влечет наложение административного штрафа в размере от тридцати до сорока МРОТ.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lastRenderedPageBreak/>
        <w:t xml:space="preserve">Статья 10.5. </w:t>
      </w:r>
      <w:proofErr w:type="gram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Непринятие мер по уничтожению дикорастущих растений, включенных в Перечень наркотических средств, психотропных веществ н их </w:t>
      </w:r>
      <w:proofErr w:type="spell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прекурсоров</w:t>
      </w:r>
      <w:proofErr w:type="spell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, подлежащих контролю в РФ, и дикорастущей конопли влечет наложение административного штрафа на граждан в размере от пятнадцати до двадцати МРОТ; на должностных лиц - от тридцати до сорока МРОТ; на юридических лиц - от трехсот до четырехсот МРОТ.</w:t>
      </w:r>
      <w:proofErr w:type="gramEnd"/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Статья 193. Неповиновение законному распоряжению сотрудника милиции, военнослужащего, сотрудника органов по </w:t>
      </w:r>
      <w:proofErr w:type="gram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контролю за</w:t>
      </w:r>
      <w:proofErr w:type="gram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 оборотом наркотиков либо сотрудника органов уголовно-исполнительной системы влечет наложение административного штрафа в размере от пяти до десяти МРОТ или административный арест на срок до пятнадцати суток…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Ст. 19.5. Невыполнение в срок законного предписания (постановления, представления) органа (должностного лица), осуществляющего государств, надзор (контроль) влечет наложение </w:t>
      </w:r>
      <w:proofErr w:type="spell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адм</w:t>
      </w:r>
      <w:proofErr w:type="gram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.ш</w:t>
      </w:r>
      <w:proofErr w:type="gram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трафа</w:t>
      </w:r>
      <w:proofErr w:type="spell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 на граждан в размере от 3 до 5 МРОТ, на </w:t>
      </w:r>
      <w:proofErr w:type="spell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должн.лиц</w:t>
      </w:r>
      <w:proofErr w:type="spell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 - от 5 до 10 МРОТ, на </w:t>
      </w:r>
      <w:proofErr w:type="spell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юр.лиц</w:t>
      </w:r>
      <w:proofErr w:type="spell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 - от 50 до 100 МРОТ. Статья 19.6. Непринятие мер по устранению причин и </w:t>
      </w:r>
      <w:proofErr w:type="gram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условий, способствовавших совершению административного правонарушения влечет</w:t>
      </w:r>
      <w:proofErr w:type="gramEnd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 наложение административного штрафа на должностных лиц в размере от трех до пяти МРОТ.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Статья 20.20. Распитие алкогольной и спиртосодержащей продукции либо потребление наркотических средств (НС) или психотропных веществ (ПВ)</w:t>
      </w:r>
      <w:r w:rsidRPr="007F6907">
        <w:rPr>
          <w:rFonts w:ascii="Arial" w:eastAsia="Times New Roman" w:hAnsi="Arial" w:cs="Arial"/>
          <w:b/>
          <w:bCs/>
          <w:i/>
          <w:iCs/>
          <w:color w:val="0B0706"/>
          <w:sz w:val="28"/>
          <w:szCs w:val="28"/>
          <w:lang w:eastAsia="ru-RU"/>
        </w:rPr>
        <w:t> </w:t>
      </w: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в общественных местах либо потребление иных одурманивающих веществ на улицах, стадионах, в скверах, парках, в транспортном средстве общего пользования, в других общественных местах - влечет наложение административного штрафа в размере от десяти до пятнадцати МРОТ.</w:t>
      </w:r>
    </w:p>
    <w:p w:rsidR="00CE5064" w:rsidRPr="007F6907" w:rsidRDefault="00CE5064" w:rsidP="007F690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B0706"/>
          <w:sz w:val="28"/>
          <w:szCs w:val="28"/>
          <w:lang w:eastAsia="ru-RU"/>
        </w:rPr>
      </w:pPr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 xml:space="preserve">Статья 20.22. </w:t>
      </w:r>
      <w:proofErr w:type="gramStart"/>
      <w:r w:rsidRPr="007F6907">
        <w:rPr>
          <w:rFonts w:ascii="Arial" w:eastAsia="Times New Roman" w:hAnsi="Arial" w:cs="Arial"/>
          <w:b/>
          <w:bCs/>
          <w:color w:val="0B0706"/>
          <w:sz w:val="28"/>
          <w:szCs w:val="28"/>
          <w:lang w:eastAsia="ru-RU"/>
        </w:rPr>
        <w:t>Появление в состоянии опьянения несовершеннолетних, а равно распитие ими алкогольной и спиртосодержащей продукции, потребление ими НС или ПВ в общественных местах в возрасте до шестнадцати лет, а равно распитие ими алкогольной и спиртосодержащей продукции, потребление ими НС или ПВ без назначения врача, иных одурманивающих веществ (обществ, места ст. 20.20) - влечет наложение административного штрафа на родителей или иных</w:t>
      </w:r>
      <w:proofErr w:type="gramEnd"/>
    </w:p>
    <w:p w:rsidR="00DB4B20" w:rsidRPr="007F6907" w:rsidRDefault="00DB4B20" w:rsidP="007F6907">
      <w:pPr>
        <w:jc w:val="both"/>
        <w:rPr>
          <w:rFonts w:ascii="Arial" w:hAnsi="Arial" w:cs="Arial"/>
          <w:sz w:val="28"/>
          <w:szCs w:val="28"/>
        </w:rPr>
      </w:pPr>
    </w:p>
    <w:p w:rsidR="00DB4B20" w:rsidRDefault="00DB4B20">
      <w:bookmarkStart w:id="0" w:name="_GoBack"/>
      <w:bookmarkEnd w:id="0"/>
    </w:p>
    <w:p w:rsidR="00DB4B20" w:rsidRDefault="00DB4B20"/>
    <w:sectPr w:rsidR="00DB4B20" w:rsidSect="001C2941">
      <w:pgSz w:w="11906" w:h="16838"/>
      <w:pgMar w:top="1134" w:right="991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0C7B"/>
    <w:multiLevelType w:val="hybridMultilevel"/>
    <w:tmpl w:val="4E0819EC"/>
    <w:lvl w:ilvl="0" w:tplc="C0BED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E5"/>
    <w:rsid w:val="0013339C"/>
    <w:rsid w:val="001C2941"/>
    <w:rsid w:val="001E65C6"/>
    <w:rsid w:val="005D5FDC"/>
    <w:rsid w:val="00625F9E"/>
    <w:rsid w:val="007A2FE5"/>
    <w:rsid w:val="007F6907"/>
    <w:rsid w:val="00871FBA"/>
    <w:rsid w:val="00881768"/>
    <w:rsid w:val="008C6961"/>
    <w:rsid w:val="00A914E5"/>
    <w:rsid w:val="00BB27B7"/>
    <w:rsid w:val="00CE5064"/>
    <w:rsid w:val="00DB25C1"/>
    <w:rsid w:val="00D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0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96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E50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CE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5064"/>
  </w:style>
  <w:style w:type="paragraph" w:styleId="a5">
    <w:name w:val="List Paragraph"/>
    <w:basedOn w:val="a"/>
    <w:uiPriority w:val="34"/>
    <w:qFormat/>
    <w:rsid w:val="00A91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0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96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E50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CE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5064"/>
  </w:style>
  <w:style w:type="paragraph" w:styleId="a5">
    <w:name w:val="List Paragraph"/>
    <w:basedOn w:val="a"/>
    <w:uiPriority w:val="34"/>
    <w:qFormat/>
    <w:rsid w:val="00A9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2017-10-19T08:56:00Z</dcterms:created>
  <dcterms:modified xsi:type="dcterms:W3CDTF">2017-10-20T13:47:00Z</dcterms:modified>
</cp:coreProperties>
</file>